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A40D42" w:rsidRPr="00A40D42" w:rsidRDefault="00A40D42" w:rsidP="00A40D42">
      <w:pPr>
        <w:keepNext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0D42">
        <w:rPr>
          <w:rFonts w:ascii="Times New Roman" w:hAnsi="Times New Roman" w:cs="Times New Roman"/>
          <w:b/>
          <w:bCs/>
          <w:sz w:val="28"/>
          <w:szCs w:val="28"/>
        </w:rPr>
        <w:t>АДМИНИСТРАЦИЯ СЕЛЬСКОГО ПОСЕЛЕНИЯ СЕЛИЯРОВО</w:t>
      </w:r>
    </w:p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0D42" w:rsidRPr="00A40D42" w:rsidRDefault="00A40D42" w:rsidP="00A40D42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proofErr w:type="gramStart"/>
      <w:r w:rsidRPr="00A40D42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A40D42">
        <w:rPr>
          <w:rFonts w:ascii="Times New Roman" w:hAnsi="Times New Roman" w:cs="Times New Roman"/>
          <w:b/>
          <w:bCs/>
          <w:sz w:val="28"/>
          <w:szCs w:val="28"/>
        </w:rPr>
        <w:t xml:space="preserve"> О С Т А Н О В Л Е Н И Е</w:t>
      </w:r>
    </w:p>
    <w:p w:rsidR="00A40D42" w:rsidRPr="00A40D42" w:rsidRDefault="00A40D42" w:rsidP="00A40D42">
      <w:pPr>
        <w:contextualSpacing/>
        <w:rPr>
          <w:rFonts w:ascii="Times New Roman" w:hAnsi="Times New Roman" w:cs="Times New Roman"/>
          <w:b/>
          <w:sz w:val="16"/>
          <w:szCs w:val="16"/>
        </w:rPr>
      </w:pPr>
    </w:p>
    <w:p w:rsidR="00A40D42" w:rsidRPr="00A40D42" w:rsidRDefault="00074F34" w:rsidP="00A40D42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20.07.2015</w:t>
      </w:r>
      <w:r w:rsidR="00A40D42" w:rsidRPr="00A40D42">
        <w:rPr>
          <w:rFonts w:ascii="Times New Roman" w:hAnsi="Times New Roman" w:cs="Times New Roman"/>
          <w:sz w:val="28"/>
          <w:szCs w:val="28"/>
        </w:rPr>
        <w:t xml:space="preserve"> </w:t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</w:r>
      <w:r w:rsidR="00A40D42" w:rsidRPr="00A40D42">
        <w:rPr>
          <w:rFonts w:ascii="Times New Roman" w:hAnsi="Times New Roman" w:cs="Times New Roman"/>
          <w:sz w:val="28"/>
          <w:szCs w:val="28"/>
        </w:rPr>
        <w:tab/>
        <w:t xml:space="preserve">                         № </w:t>
      </w:r>
      <w:r>
        <w:rPr>
          <w:rFonts w:ascii="Times New Roman" w:hAnsi="Times New Roman" w:cs="Times New Roman"/>
          <w:sz w:val="28"/>
          <w:szCs w:val="28"/>
        </w:rPr>
        <w:t>32</w:t>
      </w:r>
    </w:p>
    <w:p w:rsidR="00A40D42" w:rsidRPr="00A40D42" w:rsidRDefault="00A40D42" w:rsidP="00A40D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40D42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A40D42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A40D42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  <w:r w:rsidRPr="00A4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D42" w:rsidRPr="00A40D42" w:rsidRDefault="00A40D42" w:rsidP="00A40D42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Pr="00A40D42" w:rsidRDefault="00A40D42" w:rsidP="00A40D42">
      <w:pPr>
        <w:contextualSpacing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>Об утверждении положения</w:t>
      </w:r>
      <w:r w:rsidRPr="00A40D4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создании, развитии и</w:t>
      </w:r>
      <w:r>
        <w:rPr>
          <w:rFonts w:ascii="Times New Roman" w:hAnsi="Times New Roman" w:cs="Times New Roman"/>
          <w:sz w:val="28"/>
          <w:szCs w:val="28"/>
        </w:rPr>
        <w:br/>
        <w:t>обеспечении охраны лечебн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оздоровительных местностей</w:t>
      </w:r>
      <w:r>
        <w:rPr>
          <w:rFonts w:ascii="Times New Roman" w:hAnsi="Times New Roman" w:cs="Times New Roman"/>
          <w:sz w:val="28"/>
          <w:szCs w:val="28"/>
        </w:rPr>
        <w:br/>
        <w:t>и курортов местного значения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A40D42">
        <w:rPr>
          <w:rFonts w:ascii="Times New Roman" w:hAnsi="Times New Roman" w:cs="Times New Roman"/>
          <w:sz w:val="28"/>
          <w:szCs w:val="28"/>
        </w:rPr>
        <w:t xml:space="preserve"> на территории сельского</w:t>
      </w:r>
      <w:r w:rsidRPr="00A40D42">
        <w:rPr>
          <w:rFonts w:ascii="Times New Roman" w:hAnsi="Times New Roman" w:cs="Times New Roman"/>
          <w:sz w:val="28"/>
          <w:szCs w:val="28"/>
        </w:rPr>
        <w:br/>
        <w:t>поселения Селиярово</w:t>
      </w:r>
    </w:p>
    <w:p w:rsidR="00A40D42" w:rsidRPr="00A40D42" w:rsidRDefault="00A40D42" w:rsidP="00A40D42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5" w:history="1">
        <w:r w:rsidRPr="00A40D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40D42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6" w:history="1">
        <w:r w:rsidRPr="00A40D4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законом</w:t>
        </w:r>
      </w:hyperlink>
      <w:r w:rsidRPr="00A40D42">
        <w:rPr>
          <w:rFonts w:ascii="Times New Roman" w:hAnsi="Times New Roman" w:cs="Times New Roman"/>
          <w:sz w:val="28"/>
          <w:szCs w:val="28"/>
        </w:rPr>
        <w:t xml:space="preserve"> от 14.03.1995 № 33-ФЗ «Об особо охраняемых природных территориях»,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D42">
        <w:rPr>
          <w:rFonts w:ascii="Times New Roman" w:hAnsi="Times New Roman" w:cs="Times New Roman"/>
          <w:sz w:val="28"/>
          <w:szCs w:val="28"/>
        </w:rPr>
        <w:t>от 10.01.2002 № 7-ФЗ «Об охране окружающей среды»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34C52">
        <w:rPr>
          <w:sz w:val="28"/>
          <w:szCs w:val="28"/>
        </w:rPr>
        <w:t xml:space="preserve"> </w:t>
      </w:r>
      <w:r w:rsidRPr="00A40D42">
        <w:rPr>
          <w:rFonts w:ascii="Times New Roman" w:hAnsi="Times New Roman" w:cs="Times New Roman"/>
          <w:sz w:val="28"/>
          <w:szCs w:val="28"/>
        </w:rPr>
        <w:t xml:space="preserve"> Уставом сельского поселения Селиярово,</w:t>
      </w:r>
    </w:p>
    <w:p w:rsidR="00A40D42" w:rsidRDefault="00A40D42" w:rsidP="00A40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A40D42">
        <w:rPr>
          <w:sz w:val="28"/>
          <w:szCs w:val="28"/>
        </w:rPr>
        <w:t xml:space="preserve"> </w:t>
      </w:r>
      <w:r w:rsidRPr="00A40D42">
        <w:rPr>
          <w:rFonts w:ascii="Times New Roman" w:hAnsi="Times New Roman" w:cs="Times New Roman"/>
          <w:sz w:val="28"/>
          <w:szCs w:val="28"/>
        </w:rPr>
        <w:t>о создании, развитии и обеспечении охраны лечебно-оздоровительных местностей и курортов местного значения на территории  сельского поселения Селиярово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A40D42" w:rsidRDefault="00A40D42" w:rsidP="00A40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через 10 дней после его официального обнародования.</w:t>
      </w: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Н.П.Шалкова</w:t>
      </w:r>
      <w:proofErr w:type="spellEnd"/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40D42" w:rsidRPr="00A40D42" w:rsidRDefault="00A40D42" w:rsidP="00A40D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0D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D42" w:rsidRDefault="00A40D42" w:rsidP="00A40D42">
      <w:pPr>
        <w:pStyle w:val="a3"/>
        <w:contextualSpacing/>
        <w:jc w:val="right"/>
        <w:rPr>
          <w:sz w:val="28"/>
          <w:szCs w:val="28"/>
        </w:rPr>
      </w:pPr>
    </w:p>
    <w:p w:rsidR="00A40D42" w:rsidRDefault="00A40D42" w:rsidP="00A40D42">
      <w:pPr>
        <w:pStyle w:val="a3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br/>
        <w:t>к постановлению администрации</w:t>
      </w:r>
      <w:r>
        <w:rPr>
          <w:sz w:val="28"/>
          <w:szCs w:val="28"/>
        </w:rPr>
        <w:br/>
        <w:t>сельского поселения Селиярово</w:t>
      </w:r>
      <w:r>
        <w:rPr>
          <w:sz w:val="28"/>
          <w:szCs w:val="28"/>
        </w:rPr>
        <w:br/>
        <w:t>от</w:t>
      </w:r>
      <w:r w:rsidR="00074F34">
        <w:rPr>
          <w:sz w:val="28"/>
          <w:szCs w:val="28"/>
        </w:rPr>
        <w:t xml:space="preserve"> 20.07.2015</w:t>
      </w:r>
      <w:r>
        <w:rPr>
          <w:sz w:val="28"/>
          <w:szCs w:val="28"/>
        </w:rPr>
        <w:t xml:space="preserve">  №</w:t>
      </w:r>
      <w:r w:rsidR="00074F34">
        <w:rPr>
          <w:sz w:val="28"/>
          <w:szCs w:val="28"/>
        </w:rPr>
        <w:t xml:space="preserve"> 32</w:t>
      </w:r>
      <w:bookmarkStart w:id="0" w:name="_GoBack"/>
      <w:bookmarkEnd w:id="0"/>
    </w:p>
    <w:p w:rsidR="00A40D42" w:rsidRDefault="00A40D42" w:rsidP="00A40D42">
      <w:pPr>
        <w:pStyle w:val="a3"/>
        <w:jc w:val="right"/>
        <w:rPr>
          <w:sz w:val="28"/>
          <w:szCs w:val="28"/>
        </w:rPr>
      </w:pPr>
    </w:p>
    <w:p w:rsidR="00E033D1" w:rsidRPr="00234C52" w:rsidRDefault="00E033D1" w:rsidP="00234C52">
      <w:pPr>
        <w:pStyle w:val="a3"/>
        <w:jc w:val="center"/>
        <w:rPr>
          <w:sz w:val="28"/>
          <w:szCs w:val="28"/>
        </w:rPr>
      </w:pPr>
      <w:r w:rsidRPr="00234C52">
        <w:rPr>
          <w:sz w:val="28"/>
          <w:szCs w:val="28"/>
        </w:rPr>
        <w:t>Положение</w:t>
      </w:r>
      <w:r w:rsidRPr="00234C52">
        <w:rPr>
          <w:sz w:val="28"/>
          <w:szCs w:val="28"/>
        </w:rPr>
        <w:br/>
        <w:t>о создании, развитии и обеспечении охраны лечебно-оздоровительных местностей и курортов местного значения на террит</w:t>
      </w:r>
      <w:r w:rsidR="00A66150">
        <w:rPr>
          <w:sz w:val="28"/>
          <w:szCs w:val="28"/>
        </w:rPr>
        <w:t>ории  сельского поселения</w:t>
      </w:r>
      <w:r w:rsidRPr="00234C52">
        <w:rPr>
          <w:sz w:val="28"/>
          <w:szCs w:val="28"/>
        </w:rPr>
        <w:t xml:space="preserve"> Селиярово</w:t>
      </w:r>
    </w:p>
    <w:p w:rsidR="00E033D1" w:rsidRPr="00234C52" w:rsidRDefault="00E033D1" w:rsidP="00A66150">
      <w:pPr>
        <w:pStyle w:val="a3"/>
        <w:ind w:firstLine="709"/>
        <w:contextualSpacing/>
        <w:jc w:val="center"/>
        <w:rPr>
          <w:sz w:val="28"/>
          <w:szCs w:val="28"/>
        </w:rPr>
      </w:pPr>
      <w:r w:rsidRPr="00234C52">
        <w:rPr>
          <w:sz w:val="28"/>
          <w:szCs w:val="28"/>
        </w:rPr>
        <w:br/>
        <w:t>1. Общие положения</w:t>
      </w:r>
    </w:p>
    <w:p w:rsidR="00E033D1" w:rsidRPr="00234C52" w:rsidRDefault="00E033D1" w:rsidP="00A66150">
      <w:pPr>
        <w:pStyle w:val="a3"/>
        <w:ind w:firstLine="709"/>
        <w:contextualSpacing/>
        <w:jc w:val="both"/>
        <w:rPr>
          <w:sz w:val="28"/>
          <w:szCs w:val="28"/>
        </w:rPr>
      </w:pPr>
      <w:proofErr w:type="gramStart"/>
      <w:r w:rsidRPr="00234C52">
        <w:rPr>
          <w:sz w:val="28"/>
          <w:szCs w:val="28"/>
        </w:rPr>
        <w:t>1.1 Положение о создании, развитии и обеспечении охраны лечебно-оздоровительных местностей и курортов местного значения на терри</w:t>
      </w:r>
      <w:r w:rsidR="00A66150">
        <w:rPr>
          <w:sz w:val="28"/>
          <w:szCs w:val="28"/>
        </w:rPr>
        <w:t>тории сельского поселения</w:t>
      </w:r>
      <w:r w:rsidRPr="00234C52">
        <w:rPr>
          <w:sz w:val="28"/>
          <w:szCs w:val="28"/>
        </w:rPr>
        <w:t xml:space="preserve"> Селиярово (далее – Положение) разработано в соответствии с Федеральными законами «Об общих принципах организации местного самоуправления в Российской Федерации», </w:t>
      </w:r>
      <w:r w:rsidR="00A66150">
        <w:rPr>
          <w:sz w:val="28"/>
          <w:szCs w:val="28"/>
        </w:rPr>
        <w:t xml:space="preserve">от 23.02.1995 26-ФЗ </w:t>
      </w:r>
      <w:r w:rsidRPr="00234C52">
        <w:rPr>
          <w:sz w:val="28"/>
          <w:szCs w:val="28"/>
        </w:rPr>
        <w:t xml:space="preserve">«О природных лечебных ресурсах, лечебно-оздоровительных местностях и курортах», </w:t>
      </w:r>
      <w:r w:rsidR="00A66150" w:rsidRPr="0072063A">
        <w:rPr>
          <w:sz w:val="28"/>
          <w:szCs w:val="28"/>
        </w:rPr>
        <w:t xml:space="preserve">14.03.1995 № 33-ФЗ </w:t>
      </w:r>
      <w:r w:rsidRPr="00234C52">
        <w:rPr>
          <w:sz w:val="28"/>
          <w:szCs w:val="28"/>
        </w:rPr>
        <w:t>«Об особо охраняемых природных территориях»,</w:t>
      </w:r>
      <w:r w:rsidR="00A66150">
        <w:rPr>
          <w:sz w:val="28"/>
          <w:szCs w:val="28"/>
        </w:rPr>
        <w:t xml:space="preserve"> от 10.01.2002 № 7-ФЗ</w:t>
      </w:r>
      <w:r w:rsidRPr="00234C52">
        <w:rPr>
          <w:sz w:val="28"/>
          <w:szCs w:val="28"/>
        </w:rPr>
        <w:t xml:space="preserve"> «Об охране окружающей</w:t>
      </w:r>
      <w:proofErr w:type="gramEnd"/>
      <w:r w:rsidRPr="00234C52">
        <w:rPr>
          <w:sz w:val="28"/>
          <w:szCs w:val="28"/>
        </w:rPr>
        <w:t xml:space="preserve"> среды» и определяет основы в сфере создания, развития и обеспечения охраны природных лечебных ресурсов, лечебно-оздоровительных местностей и курортов местного значения на территории муниципального образования сельское поселение Селиярово (далее – сельское поселение).</w:t>
      </w:r>
    </w:p>
    <w:p w:rsidR="00E033D1" w:rsidRPr="00234C52" w:rsidRDefault="00E033D1" w:rsidP="00A66150">
      <w:pPr>
        <w:pStyle w:val="a3"/>
        <w:ind w:firstLine="709"/>
        <w:contextualSpacing/>
        <w:jc w:val="center"/>
        <w:rPr>
          <w:sz w:val="28"/>
          <w:szCs w:val="28"/>
        </w:rPr>
      </w:pPr>
      <w:r w:rsidRPr="00234C52">
        <w:rPr>
          <w:sz w:val="28"/>
          <w:szCs w:val="28"/>
        </w:rPr>
        <w:br/>
        <w:t>Статья 2. Основные понятия</w:t>
      </w:r>
    </w:p>
    <w:p w:rsidR="00E033D1" w:rsidRPr="00234C52" w:rsidRDefault="00E033D1" w:rsidP="00A66150">
      <w:pPr>
        <w:pStyle w:val="a3"/>
        <w:ind w:firstLine="709"/>
        <w:contextualSpacing/>
        <w:jc w:val="both"/>
        <w:rPr>
          <w:sz w:val="28"/>
          <w:szCs w:val="28"/>
        </w:rPr>
      </w:pPr>
      <w:r w:rsidRPr="00234C52">
        <w:rPr>
          <w:sz w:val="28"/>
          <w:szCs w:val="28"/>
        </w:rPr>
        <w:t>В целях настоящего Положения применяются следующие основные понятия, используемые в Федеральном законе «О природных лечебных ресурсах, лечебно-оздоровительных местностях и курортах»:</w:t>
      </w:r>
      <w:r w:rsidRPr="00234C52">
        <w:rPr>
          <w:sz w:val="28"/>
          <w:szCs w:val="28"/>
        </w:rPr>
        <w:br/>
        <w:t>природные лечебные ресурсы - минеральные воды, лечебные грязи, рапа лиманов и озер, лечебный климат, другие природные объекты и условия, используемые для лечения и профилактики заболеваний и организации отдыха. Лечебные свойства природных объектов и условий устанавливаются на основании научных исследований, многолетней практики и утверждаются федеральным органом исполнительной власти, ведающим вопросами здравоохранения;</w:t>
      </w:r>
      <w:r w:rsidRPr="00234C52">
        <w:rPr>
          <w:sz w:val="28"/>
          <w:szCs w:val="28"/>
        </w:rPr>
        <w:br/>
      </w:r>
      <w:r w:rsidR="00A66150">
        <w:rPr>
          <w:sz w:val="28"/>
          <w:szCs w:val="28"/>
        </w:rPr>
        <w:t xml:space="preserve">           </w:t>
      </w:r>
      <w:proofErr w:type="gramStart"/>
      <w:r w:rsidR="00A66150">
        <w:rPr>
          <w:sz w:val="28"/>
          <w:szCs w:val="28"/>
        </w:rPr>
        <w:t>-</w:t>
      </w:r>
      <w:r w:rsidRPr="00234C52">
        <w:rPr>
          <w:sz w:val="28"/>
          <w:szCs w:val="28"/>
        </w:rPr>
        <w:t>л</w:t>
      </w:r>
      <w:proofErr w:type="gramEnd"/>
      <w:r w:rsidRPr="00234C52">
        <w:rPr>
          <w:sz w:val="28"/>
          <w:szCs w:val="28"/>
        </w:rPr>
        <w:t>ечебно-оздоровительная местность - территория, обладающая природными лечебными ресурсами и пригодная для организации лечения и профилактики заболеваний, а также для отдыха населения;</w:t>
      </w:r>
      <w:r w:rsidRPr="00234C52">
        <w:rPr>
          <w:sz w:val="28"/>
          <w:szCs w:val="28"/>
        </w:rPr>
        <w:br/>
      </w:r>
      <w:r w:rsidR="00A66150">
        <w:rPr>
          <w:sz w:val="28"/>
          <w:szCs w:val="28"/>
        </w:rPr>
        <w:t xml:space="preserve">           -</w:t>
      </w:r>
      <w:r w:rsidRPr="00234C52">
        <w:rPr>
          <w:sz w:val="28"/>
          <w:szCs w:val="28"/>
        </w:rPr>
        <w:t xml:space="preserve">курорт - освоенная и используемая в лечебно-профилактических целях особо охраняемая природная территория, располагающая природными лечебными ресурсами и необходимыми для их эксплуатации </w:t>
      </w:r>
      <w:r w:rsidRPr="00234C52">
        <w:rPr>
          <w:sz w:val="28"/>
          <w:szCs w:val="28"/>
        </w:rPr>
        <w:lastRenderedPageBreak/>
        <w:t>зданиями и сооружениями, включая объекты инфраструктуры;</w:t>
      </w:r>
      <w:r w:rsidRPr="00234C52">
        <w:rPr>
          <w:sz w:val="28"/>
          <w:szCs w:val="28"/>
        </w:rPr>
        <w:br/>
      </w:r>
      <w:r w:rsidR="00A66150">
        <w:rPr>
          <w:sz w:val="28"/>
          <w:szCs w:val="28"/>
        </w:rPr>
        <w:t xml:space="preserve">           </w:t>
      </w:r>
      <w:proofErr w:type="gramStart"/>
      <w:r w:rsidR="00A66150">
        <w:rPr>
          <w:sz w:val="28"/>
          <w:szCs w:val="28"/>
        </w:rPr>
        <w:t>-</w:t>
      </w:r>
      <w:r w:rsidRPr="00234C52">
        <w:rPr>
          <w:sz w:val="28"/>
          <w:szCs w:val="28"/>
        </w:rPr>
        <w:t>к</w:t>
      </w:r>
      <w:proofErr w:type="gramEnd"/>
      <w:r w:rsidRPr="00234C52">
        <w:rPr>
          <w:sz w:val="28"/>
          <w:szCs w:val="28"/>
        </w:rPr>
        <w:t>урорт федерального значения - освоенная и используемая в лечебно-профилактических целях особо охраняемая природная территория, находящаяся в установленном порядке в ведении федеральных органов государственной власти;</w:t>
      </w:r>
      <w:r w:rsidRPr="00234C52">
        <w:rPr>
          <w:sz w:val="28"/>
          <w:szCs w:val="28"/>
        </w:rPr>
        <w:br/>
      </w:r>
      <w:r w:rsidR="00A66150">
        <w:rPr>
          <w:sz w:val="28"/>
          <w:szCs w:val="28"/>
        </w:rPr>
        <w:t xml:space="preserve">          - </w:t>
      </w:r>
      <w:r w:rsidRPr="00234C52">
        <w:rPr>
          <w:sz w:val="28"/>
          <w:szCs w:val="28"/>
        </w:rPr>
        <w:t>курорт регионального значения - освоенная и используемая в лечебно-профилактических целях особо охраняемая природная территория, находящаяся в установленном порядке в ведении органа государственной власти субъекта Российской Федерации;</w:t>
      </w:r>
      <w:r w:rsidRPr="00234C52">
        <w:rPr>
          <w:sz w:val="28"/>
          <w:szCs w:val="28"/>
        </w:rPr>
        <w:br/>
      </w:r>
      <w:r w:rsidR="00A66150">
        <w:rPr>
          <w:sz w:val="28"/>
          <w:szCs w:val="28"/>
        </w:rPr>
        <w:t xml:space="preserve">           </w:t>
      </w:r>
      <w:proofErr w:type="gramStart"/>
      <w:r w:rsidR="00A66150">
        <w:rPr>
          <w:sz w:val="28"/>
          <w:szCs w:val="28"/>
        </w:rPr>
        <w:t>-</w:t>
      </w:r>
      <w:r w:rsidRPr="00234C52">
        <w:rPr>
          <w:sz w:val="28"/>
          <w:szCs w:val="28"/>
        </w:rPr>
        <w:t>к</w:t>
      </w:r>
      <w:proofErr w:type="gramEnd"/>
      <w:r w:rsidRPr="00234C52">
        <w:rPr>
          <w:sz w:val="28"/>
          <w:szCs w:val="28"/>
        </w:rPr>
        <w:t>урорт местного значения - освоенная и используемая в лечебно-профилактических целях особо охраняемая природная территория, находящаяся в ведении органов местного самоуправления;</w:t>
      </w:r>
      <w:r w:rsidRPr="00234C52">
        <w:rPr>
          <w:sz w:val="28"/>
          <w:szCs w:val="28"/>
        </w:rPr>
        <w:br/>
        <w:t>курортный регион (район) - территория с компактно расположенными на ней курортами, объединенная общим округом санитарной (горно-санитарной) охраны;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</w:t>
      </w:r>
      <w:proofErr w:type="gramStart"/>
      <w:r w:rsidR="00A40D42">
        <w:rPr>
          <w:sz w:val="28"/>
          <w:szCs w:val="28"/>
        </w:rPr>
        <w:t>-</w:t>
      </w:r>
      <w:r w:rsidRPr="00234C52">
        <w:rPr>
          <w:sz w:val="28"/>
          <w:szCs w:val="28"/>
        </w:rPr>
        <w:t>к</w:t>
      </w:r>
      <w:proofErr w:type="gramEnd"/>
      <w:r w:rsidRPr="00234C52">
        <w:rPr>
          <w:sz w:val="28"/>
          <w:szCs w:val="28"/>
        </w:rPr>
        <w:t>урортное дело - совокупность всех видов научно-практической деятельности по организации и осуществлению лечения и профилактики заболеваний на основе использования природных лечебных ресурсов;</w:t>
      </w:r>
      <w:r w:rsidRPr="00234C52">
        <w:rPr>
          <w:sz w:val="28"/>
          <w:szCs w:val="28"/>
        </w:rPr>
        <w:br/>
      </w:r>
      <w:proofErr w:type="gramStart"/>
      <w:r w:rsidRPr="00234C52">
        <w:rPr>
          <w:sz w:val="28"/>
          <w:szCs w:val="28"/>
        </w:rPr>
        <w:t>округ санитарной (горно-санитарной) охраны - особо охраняемая природная территория с установленным в соответствии с законодательством Российской Федерации режимом хозяйствования, проживания, природопользования, обеспечивающим защиту и сохранение природных лечебных ресурсов и лечебно-оздоровительной местности с прилегающими к ней участками от загрязнения и преждевременного истощения.</w:t>
      </w:r>
      <w:proofErr w:type="gramEnd"/>
      <w:r w:rsidRPr="00234C52">
        <w:rPr>
          <w:sz w:val="28"/>
          <w:szCs w:val="28"/>
        </w:rPr>
        <w:t xml:space="preserve"> Для лечебно-оздоровительных местностей и курортов, где природные лечебные ресурсы относятся к недрам (минеральные воды, лечебные грязи и другие), устанавливаются округа горно-санитарной охраны. В остальных случаях устанавливаются округа санитарной охраны. Внешний контур округа санитарной (горно-санитарной) охраны является границей лечебно-оздоровительной местности, курорта, курортного региона (района);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 </w:t>
      </w:r>
      <w:proofErr w:type="gramStart"/>
      <w:r w:rsidR="00A40D42">
        <w:rPr>
          <w:sz w:val="28"/>
          <w:szCs w:val="28"/>
        </w:rPr>
        <w:t>-</w:t>
      </w:r>
      <w:r w:rsidRPr="00234C52">
        <w:rPr>
          <w:sz w:val="28"/>
          <w:szCs w:val="28"/>
        </w:rPr>
        <w:t>п</w:t>
      </w:r>
      <w:proofErr w:type="gramEnd"/>
      <w:r w:rsidRPr="00234C52">
        <w:rPr>
          <w:sz w:val="28"/>
          <w:szCs w:val="28"/>
        </w:rPr>
        <w:t>ользователи - юридические и физические лица, осуществляющие разработку и использование природных лечебных ресурсов на основании лицензии;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-</w:t>
      </w:r>
      <w:r w:rsidRPr="00234C52">
        <w:rPr>
          <w:sz w:val="28"/>
          <w:szCs w:val="28"/>
        </w:rPr>
        <w:t>технологическая схема разработки и использования природных лечебных ресурсов - проектный документ, устанавливающий технические методы и объемы добычи и использования природных лечебных ресурсов, нормы потерь и способы сохранения и улучшения лечебных свойств указанных ресурсов при эксплуатации;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proofErr w:type="gramStart"/>
      <w:r w:rsidR="00A40D42">
        <w:rPr>
          <w:sz w:val="28"/>
          <w:szCs w:val="28"/>
        </w:rPr>
        <w:t>-</w:t>
      </w:r>
      <w:r w:rsidRPr="00234C52">
        <w:rPr>
          <w:sz w:val="28"/>
          <w:szCs w:val="28"/>
        </w:rPr>
        <w:t>к</w:t>
      </w:r>
      <w:proofErr w:type="gramEnd"/>
      <w:r w:rsidRPr="00234C52">
        <w:rPr>
          <w:sz w:val="28"/>
          <w:szCs w:val="28"/>
        </w:rPr>
        <w:t>урортный фонд Российской Федерации - совокупность всех выявленных и учтенных природных лечебных ресурсов, лечебно-оздоровительных местностей, а также курортов и курортных регионов (районов).</w:t>
      </w:r>
    </w:p>
    <w:p w:rsidR="00E033D1" w:rsidRPr="00234C52" w:rsidRDefault="00E033D1" w:rsidP="00A40D42">
      <w:pPr>
        <w:pStyle w:val="a3"/>
        <w:ind w:firstLine="709"/>
        <w:contextualSpacing/>
        <w:jc w:val="center"/>
        <w:rPr>
          <w:sz w:val="28"/>
          <w:szCs w:val="28"/>
        </w:rPr>
      </w:pPr>
      <w:r w:rsidRPr="00234C52">
        <w:rPr>
          <w:sz w:val="28"/>
          <w:szCs w:val="28"/>
        </w:rPr>
        <w:lastRenderedPageBreak/>
        <w:br/>
        <w:t xml:space="preserve">3. Признание территории лечебно-оздоровительной местностью, </w:t>
      </w:r>
      <w:r w:rsidRPr="00234C52">
        <w:rPr>
          <w:sz w:val="28"/>
          <w:szCs w:val="28"/>
        </w:rPr>
        <w:br/>
        <w:t>курортом местного значения</w:t>
      </w:r>
    </w:p>
    <w:p w:rsidR="00234C52" w:rsidRPr="00234C52" w:rsidRDefault="00E033D1" w:rsidP="00A66150">
      <w:pPr>
        <w:pStyle w:val="a3"/>
        <w:ind w:firstLine="709"/>
        <w:contextualSpacing/>
        <w:jc w:val="both"/>
        <w:rPr>
          <w:sz w:val="28"/>
          <w:szCs w:val="28"/>
        </w:rPr>
      </w:pPr>
      <w:proofErr w:type="gramStart"/>
      <w:r w:rsidRPr="00234C52">
        <w:rPr>
          <w:sz w:val="28"/>
          <w:szCs w:val="28"/>
        </w:rPr>
        <w:t>3.1 Территория признается лечебно-оздоровительной местностью или курортом местного значения, если она: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</w:t>
      </w:r>
      <w:r w:rsidRPr="00234C52">
        <w:rPr>
          <w:sz w:val="28"/>
          <w:szCs w:val="28"/>
        </w:rPr>
        <w:t>- располагает одним уникальным или несколькими природными факторами либо ресурсами, обладающими необходимыми ценными с медицинской точки зрения свойствами;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r w:rsidRPr="00234C52">
        <w:rPr>
          <w:sz w:val="28"/>
          <w:szCs w:val="28"/>
        </w:rPr>
        <w:t>- имеет площадь, пригодную и достаточную для курортного строительства;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r w:rsidRPr="00234C52">
        <w:rPr>
          <w:sz w:val="28"/>
          <w:szCs w:val="28"/>
        </w:rPr>
        <w:t>- удовлетворяет санитарно-эпидемиологическим, экологическим нормам и правилам природных лечебных факторов и других природных объектов, установленным для особо охраняемых территорий лечебно-оздоровительного назначения;</w:t>
      </w:r>
      <w:proofErr w:type="gramEnd"/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r w:rsidRPr="00234C52">
        <w:rPr>
          <w:sz w:val="28"/>
          <w:szCs w:val="28"/>
        </w:rPr>
        <w:t>- располагает источниками хозяйственно-питьевого и технического водоснабжения, а также надежными системами энергообеспечения, способными удовлетворить потребности будущего курорта.</w:t>
      </w:r>
      <w:r w:rsidRPr="00234C52">
        <w:rPr>
          <w:sz w:val="28"/>
          <w:szCs w:val="28"/>
        </w:rPr>
        <w:br/>
      </w:r>
    </w:p>
    <w:p w:rsidR="00886AED" w:rsidRPr="00234C52" w:rsidRDefault="00A40D42" w:rsidP="00A40D42">
      <w:pPr>
        <w:pStyle w:val="a3"/>
        <w:ind w:firstLine="709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4.</w:t>
      </w:r>
      <w:r w:rsidR="00886AED" w:rsidRPr="00234C52">
        <w:rPr>
          <w:sz w:val="28"/>
          <w:szCs w:val="28"/>
        </w:rPr>
        <w:t>Разрешенные виды деятельности на территории</w:t>
      </w:r>
      <w:r>
        <w:rPr>
          <w:sz w:val="28"/>
          <w:szCs w:val="28"/>
        </w:rPr>
        <w:t xml:space="preserve"> </w:t>
      </w:r>
      <w:r w:rsidR="00886AED" w:rsidRPr="00234C52">
        <w:rPr>
          <w:sz w:val="28"/>
          <w:szCs w:val="28"/>
        </w:rPr>
        <w:t>лечебно-оздоровительной местности,</w:t>
      </w:r>
      <w:r>
        <w:rPr>
          <w:sz w:val="28"/>
          <w:szCs w:val="28"/>
        </w:rPr>
        <w:t xml:space="preserve"> </w:t>
      </w:r>
      <w:r w:rsidR="00886AED" w:rsidRPr="00234C52">
        <w:rPr>
          <w:sz w:val="28"/>
          <w:szCs w:val="28"/>
        </w:rPr>
        <w:t>курорта местного значения</w:t>
      </w:r>
    </w:p>
    <w:p w:rsidR="00886AED" w:rsidRPr="00234C52" w:rsidRDefault="00886AED" w:rsidP="00A661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AED" w:rsidRPr="00234C52" w:rsidRDefault="00886AED" w:rsidP="00A661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52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На земельных участках, входящих в территорию лечебно-оздоровительной местности, курорта местного значения, запрещаются любые виды производственно-хозяйственной деятельности, строительные работы, кроме деятельности и работ, связанных с возведением (строительством) сооружений (зданий) для лечения, оздоровления и отдыха населения:</w:t>
      </w:r>
    </w:p>
    <w:p w:rsidR="00886AED" w:rsidRPr="00234C52" w:rsidRDefault="00886AED" w:rsidP="00A661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33D1" w:rsidRPr="00234C52" w:rsidRDefault="00E033D1" w:rsidP="00A6615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C52">
        <w:rPr>
          <w:rFonts w:ascii="Times New Roman" w:hAnsi="Times New Roman" w:cs="Times New Roman"/>
          <w:sz w:val="28"/>
          <w:szCs w:val="28"/>
        </w:rPr>
        <w:t>4. Полномочия органов местного самоуправления в сфере создания, развития и обеспечения охраны лечебно-оздоровительных местностей и курортов местного значения</w:t>
      </w:r>
    </w:p>
    <w:p w:rsidR="00E033D1" w:rsidRPr="00234C52" w:rsidRDefault="00E033D1" w:rsidP="00A66150">
      <w:pPr>
        <w:pStyle w:val="a3"/>
        <w:ind w:firstLine="709"/>
        <w:contextualSpacing/>
        <w:jc w:val="both"/>
        <w:rPr>
          <w:sz w:val="28"/>
          <w:szCs w:val="28"/>
        </w:rPr>
      </w:pPr>
      <w:r w:rsidRPr="00234C52">
        <w:rPr>
          <w:sz w:val="28"/>
          <w:szCs w:val="28"/>
        </w:rPr>
        <w:t>4.1</w:t>
      </w:r>
      <w:proofErr w:type="gramStart"/>
      <w:r w:rsidRPr="00234C52">
        <w:rPr>
          <w:sz w:val="28"/>
          <w:szCs w:val="28"/>
        </w:rPr>
        <w:t xml:space="preserve"> К</w:t>
      </w:r>
      <w:proofErr w:type="gramEnd"/>
      <w:r w:rsidRPr="00234C52">
        <w:rPr>
          <w:sz w:val="28"/>
          <w:szCs w:val="28"/>
        </w:rPr>
        <w:t xml:space="preserve"> полномочиям Совета Депутатов сельского поселения Селиярово в сфере создания, развития и обеспечения охраны лечебно-оздоровительных местностей и курортов местного значения относится: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</w:t>
      </w:r>
      <w:r w:rsidRPr="00234C52">
        <w:rPr>
          <w:sz w:val="28"/>
          <w:szCs w:val="28"/>
        </w:rPr>
        <w:t>- принятие в пределах своей компетенции нормативных правовых актов, регулирующих вопросы создания, развития и обеспечения охраны лечебно-оздоровительных местностей и курортов местного значения на территории сельского поселения;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</w:t>
      </w:r>
      <w:r w:rsidRPr="00234C52">
        <w:rPr>
          <w:sz w:val="28"/>
          <w:szCs w:val="28"/>
        </w:rPr>
        <w:t>- принятие решения о создании лечебно-оздоровительных местностей и курортов местного значения на территории сельского поселения.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</w:t>
      </w:r>
      <w:r w:rsidRPr="00234C52">
        <w:rPr>
          <w:sz w:val="28"/>
          <w:szCs w:val="28"/>
        </w:rPr>
        <w:t>4.2</w:t>
      </w:r>
      <w:proofErr w:type="gramStart"/>
      <w:r w:rsidRPr="00234C52">
        <w:rPr>
          <w:sz w:val="28"/>
          <w:szCs w:val="28"/>
        </w:rPr>
        <w:t xml:space="preserve"> К</w:t>
      </w:r>
      <w:proofErr w:type="gramEnd"/>
      <w:r w:rsidRPr="00234C52">
        <w:rPr>
          <w:sz w:val="28"/>
          <w:szCs w:val="28"/>
        </w:rPr>
        <w:t xml:space="preserve"> полномочиям администрации сельского поселения Селиярово </w:t>
      </w:r>
      <w:r w:rsidRPr="00234C52">
        <w:rPr>
          <w:sz w:val="28"/>
          <w:szCs w:val="28"/>
        </w:rPr>
        <w:lastRenderedPageBreak/>
        <w:t>сфере создания, развития и обеспечения охраны лечебно-оздоровительных местностей и курортов местного значения относится: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</w:t>
      </w:r>
      <w:r w:rsidRPr="00234C52">
        <w:rPr>
          <w:sz w:val="28"/>
          <w:szCs w:val="28"/>
        </w:rPr>
        <w:t>- представление в администрацию Ханты-Мансийского автономного округа – Югры предложения о признании территории лечебно-оздоровительной местностью или курортом местного значения;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</w:t>
      </w:r>
      <w:r w:rsidRPr="00234C52">
        <w:rPr>
          <w:sz w:val="28"/>
          <w:szCs w:val="28"/>
        </w:rPr>
        <w:t xml:space="preserve">- </w:t>
      </w:r>
      <w:proofErr w:type="gramStart"/>
      <w:r w:rsidRPr="00234C52">
        <w:rPr>
          <w:sz w:val="28"/>
          <w:szCs w:val="28"/>
        </w:rPr>
        <w:t>участие в реализации государственных программ освоения земель оздоровительного и рекреационного значения, а также программ развития курортов;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r w:rsidRPr="00234C52">
        <w:rPr>
          <w:sz w:val="28"/>
          <w:szCs w:val="28"/>
        </w:rPr>
        <w:t xml:space="preserve">- организация контроля за рациональным использованием и охраной природных лечебных ресурсов, лечебно-оздоровительных местностей, курортов местного значения и их земель в пределах своей компетенции; </w:t>
      </w:r>
      <w:r w:rsidRPr="00234C52">
        <w:rPr>
          <w:sz w:val="28"/>
          <w:szCs w:val="28"/>
        </w:rPr>
        <w:br/>
      </w:r>
      <w:r w:rsidR="00A40D42">
        <w:rPr>
          <w:sz w:val="28"/>
          <w:szCs w:val="28"/>
        </w:rPr>
        <w:t xml:space="preserve">            </w:t>
      </w:r>
      <w:r w:rsidRPr="00234C52">
        <w:rPr>
          <w:sz w:val="28"/>
          <w:szCs w:val="28"/>
        </w:rPr>
        <w:t>- участие во внешнеэкономической деятельности, направленной на привлечение материально-технических ресурсов, развитие сервиса, индустрии отдыха, использование зарубежного опыта в развитии курортов.</w:t>
      </w:r>
      <w:proofErr w:type="gramEnd"/>
    </w:p>
    <w:p w:rsidR="00E033D1" w:rsidRPr="00234C52" w:rsidRDefault="00E033D1" w:rsidP="00A40D42">
      <w:pPr>
        <w:pStyle w:val="a3"/>
        <w:ind w:firstLine="709"/>
        <w:contextualSpacing/>
        <w:jc w:val="center"/>
        <w:rPr>
          <w:sz w:val="28"/>
          <w:szCs w:val="28"/>
        </w:rPr>
      </w:pPr>
      <w:r w:rsidRPr="00234C52">
        <w:rPr>
          <w:sz w:val="28"/>
          <w:szCs w:val="28"/>
        </w:rPr>
        <w:br/>
        <w:t>5. Заключительные положения</w:t>
      </w:r>
    </w:p>
    <w:p w:rsidR="00E033D1" w:rsidRPr="00234C52" w:rsidRDefault="00E033D1" w:rsidP="00A66150">
      <w:pPr>
        <w:pStyle w:val="a3"/>
        <w:ind w:firstLine="709"/>
        <w:contextualSpacing/>
        <w:jc w:val="both"/>
        <w:rPr>
          <w:sz w:val="28"/>
          <w:szCs w:val="28"/>
        </w:rPr>
      </w:pPr>
      <w:r w:rsidRPr="00234C52">
        <w:rPr>
          <w:sz w:val="28"/>
          <w:szCs w:val="28"/>
        </w:rPr>
        <w:t>5.1 Поддержка развития курортов местного значения является расходным обязательством сельского поселения.</w:t>
      </w:r>
      <w:r w:rsidRPr="00234C52">
        <w:rPr>
          <w:sz w:val="28"/>
          <w:szCs w:val="28"/>
        </w:rPr>
        <w:br/>
      </w:r>
    </w:p>
    <w:p w:rsidR="00294611" w:rsidRPr="00234C52" w:rsidRDefault="00294611" w:rsidP="00A6615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294611" w:rsidRPr="00234C52" w:rsidSect="00A66150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3D1"/>
    <w:rsid w:val="00074F34"/>
    <w:rsid w:val="00234C52"/>
    <w:rsid w:val="00294611"/>
    <w:rsid w:val="00542974"/>
    <w:rsid w:val="00886AED"/>
    <w:rsid w:val="00A40D42"/>
    <w:rsid w:val="00A66150"/>
    <w:rsid w:val="00E0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0D4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40D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0D4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A40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78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2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A829C8BE7B542039EBA3520D098DE0E815881445CF32D0D225C734443374B3CD8DAD7AB8471D52178PDL" TargetMode="External"/><Relationship Id="rId5" Type="http://schemas.openxmlformats.org/officeDocument/2006/relationships/hyperlink" Target="consultantplus://offline/ref=2A829C8BE7B542039EBA3520D098DE0E8158824A5BF02D0D225C734443374B3CD8DAD7A88177P8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Зина</cp:lastModifiedBy>
  <cp:revision>2</cp:revision>
  <dcterms:created xsi:type="dcterms:W3CDTF">2015-07-20T05:52:00Z</dcterms:created>
  <dcterms:modified xsi:type="dcterms:W3CDTF">2015-07-20T05:52:00Z</dcterms:modified>
</cp:coreProperties>
</file>